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F9735B8" w:rsidR="007364C3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u w:val="single"/>
        </w:rPr>
      </w:pPr>
      <w:r w:rsidRPr="00157F2E">
        <w:rPr>
          <w:b/>
          <w:bCs/>
          <w:u w:val="single"/>
        </w:rPr>
        <w:t>Dr. Adibah Amir</w:t>
      </w:r>
      <w:r w:rsidR="00157F2E" w:rsidRPr="00157F2E">
        <w:rPr>
          <w:b/>
          <w:bCs/>
          <w:u w:val="single"/>
        </w:rPr>
        <w:t xml:space="preserve"> </w:t>
      </w:r>
      <w:r w:rsidRPr="00157F2E">
        <w:rPr>
          <w:b/>
          <w:bCs/>
          <w:u w:val="single"/>
        </w:rPr>
        <w:t>Profile</w:t>
      </w:r>
    </w:p>
    <w:p w14:paraId="7798823C" w14:textId="77777777" w:rsidR="00157F2E" w:rsidRDefault="00157F2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u w:val="single"/>
        </w:rPr>
      </w:pPr>
    </w:p>
    <w:p w14:paraId="2F09711E" w14:textId="77777777" w:rsidR="00157F2E" w:rsidRPr="00157F2E" w:rsidRDefault="00157F2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u w:val="single"/>
        </w:rPr>
      </w:pPr>
    </w:p>
    <w:p w14:paraId="1AEF168B" w14:textId="77777777" w:rsidR="00157F2E" w:rsidRDefault="00000000" w:rsidP="000F256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Assistant Professor in the Department of Manufacturing &amp; Materials Engineering at the International Islamic University Malaysia (IIUM). </w:t>
      </w:r>
    </w:p>
    <w:p w14:paraId="6D0EC254" w14:textId="3B2E59A8" w:rsidR="00AD32E8" w:rsidRDefault="00000000" w:rsidP="000F256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/>
      </w:pPr>
      <w:r>
        <w:t>Bringing 1</w:t>
      </w:r>
      <w:r w:rsidR="00275B73">
        <w:t>8</w:t>
      </w:r>
      <w:r>
        <w:t xml:space="preserve"> years of prior professional and management experience into her academic career</w:t>
      </w:r>
    </w:p>
    <w:p w14:paraId="35905897" w14:textId="4D60FB0F" w:rsidR="00E509FE" w:rsidRDefault="009A764A" w:rsidP="000F256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/>
      </w:pPr>
      <w:r w:rsidRPr="009A764A">
        <w:t>Led IIUM to obtain OHSAS 18001:20</w:t>
      </w:r>
      <w:r>
        <w:t>0</w:t>
      </w:r>
      <w:r w:rsidRPr="009A764A">
        <w:t xml:space="preserve">7, </w:t>
      </w:r>
      <w:r w:rsidR="006B28D4">
        <w:t xml:space="preserve">and </w:t>
      </w:r>
      <w:r w:rsidRPr="009A764A">
        <w:t>later migrate</w:t>
      </w:r>
      <w:r w:rsidR="006B28D4">
        <w:t>d</w:t>
      </w:r>
      <w:r w:rsidRPr="009A764A">
        <w:t xml:space="preserve"> to ISO </w:t>
      </w:r>
      <w:r>
        <w:t>45</w:t>
      </w:r>
      <w:r w:rsidRPr="009A764A">
        <w:t>001:20</w:t>
      </w:r>
      <w:r>
        <w:t>18</w:t>
      </w:r>
      <w:r w:rsidRPr="009A764A">
        <w:t xml:space="preserve">. Received MSOSH </w:t>
      </w:r>
      <w:r w:rsidR="003565D3">
        <w:t>Award</w:t>
      </w:r>
      <w:r w:rsidRPr="009A764A">
        <w:t xml:space="preserve"> in 20</w:t>
      </w:r>
      <w:r>
        <w:t xml:space="preserve">09 </w:t>
      </w:r>
    </w:p>
    <w:p w14:paraId="531A3588" w14:textId="64BC1097" w:rsidR="00AD32E8" w:rsidRDefault="00AD32E8" w:rsidP="000F256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Focuses on </w:t>
      </w:r>
      <w:r w:rsidR="009A764A">
        <w:t>bridging the</w:t>
      </w:r>
      <w:r w:rsidR="00000000">
        <w:t xml:space="preserve"> gap between real-world industrial applications and academic </w:t>
      </w:r>
      <w:r w:rsidR="009A764A">
        <w:t>research</w:t>
      </w:r>
    </w:p>
    <w:p w14:paraId="00000007" w14:textId="5FDC4544" w:rsidR="007364C3" w:rsidRDefault="00000000" w:rsidP="000F256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/>
      </w:pPr>
      <w:r>
        <w:t>Occupational Safety and Health (OSH) represents one of her core research and teaching pillars.</w:t>
      </w:r>
      <w:r w:rsidR="00AD32E8">
        <w:t xml:space="preserve"> T</w:t>
      </w:r>
      <w:r>
        <w:t>eaches undergraduate engineering courses</w:t>
      </w:r>
      <w:r w:rsidR="00AD32E8">
        <w:t xml:space="preserve"> on</w:t>
      </w:r>
      <w:r>
        <w:t>:</w:t>
      </w:r>
    </w:p>
    <w:p w14:paraId="4BC817B7" w14:textId="6AA98486" w:rsidR="00D13CA8" w:rsidRPr="00D13CA8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iCs/>
        </w:rPr>
        <w:t xml:space="preserve">Safety, Health, Environment and </w:t>
      </w:r>
      <w:r w:rsidR="00D13CA8">
        <w:rPr>
          <w:i/>
          <w:iCs/>
        </w:rPr>
        <w:t>Ergonomics</w:t>
      </w:r>
    </w:p>
    <w:p w14:paraId="0000000A" w14:textId="23BBF9A6" w:rsidR="007364C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i/>
          <w:iCs/>
        </w:rPr>
        <w:t>Engineering Ethics, Safety and Environment</w:t>
      </w:r>
      <w:r>
        <w:t xml:space="preserve"> </w:t>
      </w:r>
    </w:p>
    <w:p w14:paraId="0000000B" w14:textId="1DD55A0F" w:rsidR="007364C3" w:rsidRDefault="007364C3">
      <w:pPr>
        <w:pBdr>
          <w:top w:val="nil"/>
          <w:left w:val="nil"/>
          <w:bottom w:val="nil"/>
          <w:right w:val="nil"/>
          <w:between w:val="nil"/>
        </w:pBdr>
      </w:pPr>
    </w:p>
    <w:sectPr w:rsidR="007364C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30198D0-4AEC-2249-9FAC-8DA2D934A643}"/>
    <w:embedBold r:id="rId2" w:fontKey="{27D19C53-3461-5340-9421-6C0A5806A56B}"/>
    <w:embedItalic r:id="rId3" w:fontKey="{9F2EB07A-392E-394D-8F4B-C7FDA90925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A083E04-0B6A-324C-80FA-1C8A7A8379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6A5151A-75FD-5344-B7FA-75A28A176EA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A8C55C7D-4EAA-0643-BFFA-515E6C2BF81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9D20BEC1-721D-A041-9D90-E0EF4799F89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4D67"/>
    <w:multiLevelType w:val="multilevel"/>
    <w:tmpl w:val="5EB4751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2E62BAD"/>
    <w:multiLevelType w:val="multilevel"/>
    <w:tmpl w:val="9C44584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D97653C"/>
    <w:multiLevelType w:val="multilevel"/>
    <w:tmpl w:val="9C44584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19343146">
    <w:abstractNumId w:val="0"/>
  </w:num>
  <w:num w:numId="2" w16cid:durableId="2106270327">
    <w:abstractNumId w:val="1"/>
  </w:num>
  <w:num w:numId="3" w16cid:durableId="611129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4C3"/>
    <w:rsid w:val="000F2565"/>
    <w:rsid w:val="00125620"/>
    <w:rsid w:val="00157F2E"/>
    <w:rsid w:val="00275B73"/>
    <w:rsid w:val="003565D3"/>
    <w:rsid w:val="00467899"/>
    <w:rsid w:val="006B28D4"/>
    <w:rsid w:val="007364C3"/>
    <w:rsid w:val="007E5A7F"/>
    <w:rsid w:val="009A764A"/>
    <w:rsid w:val="00A00CF3"/>
    <w:rsid w:val="00AD32E8"/>
    <w:rsid w:val="00D13CA8"/>
    <w:rsid w:val="00DC5A20"/>
    <w:rsid w:val="00E5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30932B"/>
  <w15:docId w15:val="{0CB07634-0FE4-B944-AAAF-9A5B96F8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MY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F2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ADIBAH BT. AMIR</cp:lastModifiedBy>
  <cp:revision>14</cp:revision>
  <dcterms:created xsi:type="dcterms:W3CDTF">2026-06-17T08:20:00Z</dcterms:created>
  <dcterms:modified xsi:type="dcterms:W3CDTF">2026-06-17T08:51:00Z</dcterms:modified>
</cp:coreProperties>
</file>